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5008" w14:textId="77777777" w:rsidR="003B2F9A" w:rsidRPr="005642EC" w:rsidRDefault="003B2F9A" w:rsidP="003B2F9A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1.</w:t>
      </w:r>
      <w:r w:rsidRPr="005642EC">
        <w:rPr>
          <w:rFonts w:eastAsia="Calibri" w:cstheme="minorHAnsi"/>
          <w:sz w:val="24"/>
          <w:szCs w:val="24"/>
        </w:rPr>
        <w:t xml:space="preserve">Position/function: </w:t>
      </w:r>
      <w:bookmarkStart w:id="0" w:name="_Hlk101864002"/>
      <w:r w:rsidRPr="005642EC">
        <w:rPr>
          <w:rFonts w:eastAsia="Calibri" w:cstheme="minorHAnsi"/>
          <w:sz w:val="24"/>
          <w:szCs w:val="24"/>
        </w:rPr>
        <w:t>Documentation Coordinator</w:t>
      </w:r>
      <w:bookmarkEnd w:id="0"/>
    </w:p>
    <w:p w14:paraId="6B9923C9" w14:textId="77777777" w:rsidR="003B2F9A" w:rsidRPr="00490DB2" w:rsidRDefault="003B2F9A" w:rsidP="003B2F9A">
      <w:pPr>
        <w:spacing w:line="256" w:lineRule="auto"/>
        <w:ind w:left="720"/>
        <w:contextualSpacing/>
        <w:rPr>
          <w:rFonts w:eastAsia="Calibri" w:cstheme="minorHAnsi"/>
          <w:sz w:val="24"/>
          <w:szCs w:val="24"/>
        </w:rPr>
      </w:pPr>
      <w:r w:rsidRPr="00490DB2">
        <w:rPr>
          <w:rFonts w:eastAsia="Calibri" w:cstheme="minorHAnsi"/>
          <w:sz w:val="24"/>
          <w:szCs w:val="24"/>
        </w:rPr>
        <w:t xml:space="preserve"> </w:t>
      </w:r>
    </w:p>
    <w:p w14:paraId="6CFED0E6" w14:textId="77777777" w:rsidR="003B2F9A" w:rsidRDefault="003B2F9A" w:rsidP="003B2F9A">
      <w:pPr>
        <w:spacing w:line="256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2. </w:t>
      </w:r>
      <w:r w:rsidRPr="00490DB2">
        <w:rPr>
          <w:rFonts w:eastAsia="Calibri" w:cstheme="minorHAnsi"/>
          <w:sz w:val="24"/>
          <w:szCs w:val="24"/>
        </w:rPr>
        <w:t>Duties:</w:t>
      </w:r>
      <w:r>
        <w:rPr>
          <w:rFonts w:eastAsia="Calibri" w:cstheme="minorHAnsi"/>
          <w:sz w:val="24"/>
          <w:szCs w:val="24"/>
        </w:rPr>
        <w:t xml:space="preserve"> maintain Helping Hands documentation in accord with established standards; facilitate access to documentation as needed; review existing documentation and adjust, where appropriate, to bring into line with current HH practices; assist troubleshooting efforts</w:t>
      </w:r>
    </w:p>
    <w:p w14:paraId="06A10391" w14:textId="77777777" w:rsidR="003B2F9A" w:rsidRDefault="003B2F9A" w:rsidP="003B2F9A">
      <w:pPr>
        <w:spacing w:line="256" w:lineRule="auto"/>
        <w:contextualSpacing/>
        <w:rPr>
          <w:rFonts w:eastAsia="Calibri" w:cstheme="minorHAnsi"/>
          <w:sz w:val="24"/>
          <w:szCs w:val="24"/>
        </w:rPr>
      </w:pPr>
    </w:p>
    <w:p w14:paraId="6A127677" w14:textId="77777777" w:rsidR="003B2F9A" w:rsidRDefault="003B2F9A" w:rsidP="003B2F9A">
      <w:pPr>
        <w:spacing w:line="256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3. </w:t>
      </w:r>
      <w:r w:rsidRPr="00490DB2">
        <w:rPr>
          <w:rFonts w:eastAsia="Calibri" w:cstheme="minorHAnsi"/>
          <w:sz w:val="24"/>
          <w:szCs w:val="24"/>
        </w:rPr>
        <w:t>Tools:</w:t>
      </w:r>
      <w:r>
        <w:rPr>
          <w:rFonts w:eastAsia="Calibri" w:cstheme="minorHAnsi"/>
          <w:sz w:val="24"/>
          <w:szCs w:val="24"/>
        </w:rPr>
        <w:t xml:space="preserve"> Microsoft Word, Microsoft Excel, Microsoft One Drive</w:t>
      </w:r>
    </w:p>
    <w:p w14:paraId="61579430" w14:textId="77777777" w:rsidR="003B2F9A" w:rsidRDefault="003B2F9A" w:rsidP="003B2F9A">
      <w:pPr>
        <w:spacing w:line="256" w:lineRule="auto"/>
        <w:contextualSpacing/>
        <w:rPr>
          <w:rFonts w:eastAsia="Calibri" w:cstheme="minorHAnsi"/>
          <w:sz w:val="24"/>
          <w:szCs w:val="24"/>
        </w:rPr>
      </w:pPr>
    </w:p>
    <w:p w14:paraId="77DCD0EC" w14:textId="302F0399" w:rsidR="003B2F9A" w:rsidRDefault="003B2F9A" w:rsidP="003B2F9A">
      <w:pPr>
        <w:spacing w:line="256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4. </w:t>
      </w:r>
      <w:r w:rsidRPr="00490DB2">
        <w:rPr>
          <w:rFonts w:eastAsia="Calibri" w:cstheme="minorHAnsi"/>
          <w:sz w:val="24"/>
          <w:szCs w:val="24"/>
        </w:rPr>
        <w:t>Key Relationships:</w:t>
      </w:r>
      <w:r>
        <w:rPr>
          <w:rFonts w:eastAsia="Calibri" w:cstheme="minorHAnsi"/>
          <w:sz w:val="24"/>
          <w:szCs w:val="24"/>
        </w:rPr>
        <w:t xml:space="preserve"> BOD Vice-President, IT coordinator, Coordinator</w:t>
      </w:r>
      <w:r w:rsidR="005A092B">
        <w:rPr>
          <w:rFonts w:eastAsia="Calibri" w:cstheme="minorHAnsi"/>
          <w:sz w:val="24"/>
          <w:szCs w:val="24"/>
        </w:rPr>
        <w:t xml:space="preserve"> Lead</w:t>
      </w:r>
    </w:p>
    <w:p w14:paraId="6D47E59E" w14:textId="77777777" w:rsidR="003B2F9A" w:rsidRDefault="003B2F9A" w:rsidP="003B2F9A">
      <w:pPr>
        <w:rPr>
          <w:rFonts w:eastAsia="Calibri" w:cstheme="minorHAnsi"/>
          <w:sz w:val="24"/>
          <w:szCs w:val="24"/>
        </w:rPr>
      </w:pPr>
    </w:p>
    <w:p w14:paraId="7A40D036" w14:textId="77777777" w:rsidR="003B2F9A" w:rsidRPr="00490DB2" w:rsidRDefault="003B2F9A" w:rsidP="003B2F9A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5.</w:t>
      </w:r>
      <w:r w:rsidRPr="005642EC">
        <w:rPr>
          <w:rFonts w:eastAsia="Calibri" w:cstheme="minorHAnsi"/>
          <w:sz w:val="24"/>
          <w:szCs w:val="24"/>
        </w:rPr>
        <w:t>Processes/Notes:</w:t>
      </w:r>
      <w:r>
        <w:rPr>
          <w:rFonts w:eastAsia="Calibri" w:cstheme="minorHAnsi"/>
          <w:sz w:val="24"/>
          <w:szCs w:val="24"/>
        </w:rPr>
        <w:t xml:space="preserve"> Helping Hands Procedures Table of Contents.docx (and .pdf)</w:t>
      </w:r>
    </w:p>
    <w:p w14:paraId="2380A486" w14:textId="77777777" w:rsidR="00DC3A1B" w:rsidRDefault="00DC3A1B" w:rsidP="00C862EC">
      <w:pPr>
        <w:spacing w:after="0"/>
      </w:pPr>
    </w:p>
    <w:sectPr w:rsidR="00DC3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44F30"/>
    <w:multiLevelType w:val="hybridMultilevel"/>
    <w:tmpl w:val="74EE2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D2A77"/>
    <w:multiLevelType w:val="hybridMultilevel"/>
    <w:tmpl w:val="72EADF22"/>
    <w:lvl w:ilvl="0" w:tplc="DC902B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42D72"/>
    <w:multiLevelType w:val="hybridMultilevel"/>
    <w:tmpl w:val="3CBA0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0335A"/>
    <w:multiLevelType w:val="hybridMultilevel"/>
    <w:tmpl w:val="AD6A6EEE"/>
    <w:lvl w:ilvl="0" w:tplc="C26EA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B5F14"/>
    <w:multiLevelType w:val="hybridMultilevel"/>
    <w:tmpl w:val="D758F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66DA2"/>
    <w:multiLevelType w:val="hybridMultilevel"/>
    <w:tmpl w:val="CB5AC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9310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965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5052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1631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297124">
    <w:abstractNumId w:val="3"/>
  </w:num>
  <w:num w:numId="6" w16cid:durableId="2010014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2EC"/>
    <w:rsid w:val="00115548"/>
    <w:rsid w:val="00263D42"/>
    <w:rsid w:val="002D7C11"/>
    <w:rsid w:val="00301E8A"/>
    <w:rsid w:val="00303BE1"/>
    <w:rsid w:val="003B2F9A"/>
    <w:rsid w:val="005A092B"/>
    <w:rsid w:val="008A3763"/>
    <w:rsid w:val="009736D2"/>
    <w:rsid w:val="00A328A8"/>
    <w:rsid w:val="00AE1B54"/>
    <w:rsid w:val="00C619DA"/>
    <w:rsid w:val="00C862EC"/>
    <w:rsid w:val="00D14FB9"/>
    <w:rsid w:val="00DC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B33AC"/>
  <w15:chartTrackingRefBased/>
  <w15:docId w15:val="{5C3036FA-D3A3-4BF1-94D8-9734AE3C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2E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Arnold</dc:creator>
  <cp:keywords/>
  <dc:description/>
  <cp:lastModifiedBy>Al Arnold</cp:lastModifiedBy>
  <cp:revision>2</cp:revision>
  <dcterms:created xsi:type="dcterms:W3CDTF">2023-12-05T20:24:00Z</dcterms:created>
  <dcterms:modified xsi:type="dcterms:W3CDTF">2023-12-05T20:24:00Z</dcterms:modified>
</cp:coreProperties>
</file>